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B537D0" w:rsidR="00774B58" w:rsidRDefault="00B714C1">
      <w:pPr>
        <w:tabs>
          <w:tab w:val="center" w:pos="5040"/>
          <w:tab w:val="right" w:pos="10080"/>
        </w:tabs>
        <w:rPr>
          <w:rFonts w:ascii="Arial" w:eastAsia="Arial" w:hAnsi="Arial" w:cs="Arial"/>
          <w:color w:val="D0CECE"/>
        </w:rPr>
      </w:pPr>
      <w:r>
        <w:rPr>
          <w:rFonts w:ascii="Arial" w:eastAsia="Arial" w:hAnsi="Arial" w:cs="Arial"/>
          <w:color w:val="D0CECE"/>
        </w:rPr>
        <w:t xml:space="preserve">BUZON ADJUSTABLE PEDESTALS                                               </w:t>
      </w:r>
      <w:r>
        <w:rPr>
          <w:rFonts w:ascii="Arial" w:eastAsia="Arial" w:hAnsi="Arial" w:cs="Arial"/>
          <w:color w:val="D0CECE"/>
        </w:rPr>
        <w:tab/>
      </w:r>
    </w:p>
    <w:p w14:paraId="00000002" w14:textId="77777777" w:rsidR="00774B58" w:rsidRDefault="00774B58">
      <w:pPr>
        <w:widowControl/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70C0"/>
        </w:rPr>
      </w:pPr>
    </w:p>
    <w:p w14:paraId="00000003" w14:textId="77777777" w:rsidR="00774B58" w:rsidRDefault="00774B58">
      <w:pPr>
        <w:widowControl/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70C0"/>
        </w:rPr>
      </w:pPr>
    </w:p>
    <w:p w14:paraId="00000004" w14:textId="77777777" w:rsidR="00774B58" w:rsidRDefault="00B714C1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SECTION 07 76 00 - ROOF PAVERS</w:t>
      </w:r>
    </w:p>
    <w:p w14:paraId="00000005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b/>
        </w:rPr>
      </w:pPr>
    </w:p>
    <w:p w14:paraId="00000006" w14:textId="77777777" w:rsidR="00774B58" w:rsidRDefault="00B714C1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1093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GENERAL</w:t>
      </w:r>
    </w:p>
    <w:p w14:paraId="00000007" w14:textId="77777777" w:rsidR="00774B58" w:rsidRDefault="00774B58">
      <w:pPr>
        <w:widowControl/>
        <w:spacing w:line="14" w:lineRule="auto"/>
        <w:rPr>
          <w:rFonts w:ascii="Arial" w:eastAsia="Arial" w:hAnsi="Arial" w:cs="Arial"/>
        </w:rPr>
      </w:pPr>
    </w:p>
    <w:p w14:paraId="00000008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b/>
        </w:rPr>
      </w:pPr>
    </w:p>
    <w:p w14:paraId="00000009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553" w:hanging="5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SUBMITTALS</w:t>
      </w:r>
    </w:p>
    <w:p w14:paraId="0000000A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0B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Action Submittals:</w:t>
      </w:r>
    </w:p>
    <w:p w14:paraId="0000000C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Shop Drawings: Illustrate products, installation</w:t>
      </w:r>
      <w:r>
        <w:rPr>
          <w:rFonts w:ascii="Arial" w:eastAsia="Arial" w:hAnsi="Arial" w:cs="Arial"/>
        </w:rPr>
        <w:t xml:space="preserve"> layouts, heights</w:t>
      </w:r>
      <w:r>
        <w:rPr>
          <w:rFonts w:ascii="Arial" w:eastAsia="Arial" w:hAnsi="Arial" w:cs="Arial"/>
          <w:color w:val="000000"/>
        </w:rPr>
        <w:t>, and relationship to adjacent construction.</w:t>
      </w:r>
    </w:p>
    <w:p w14:paraId="0000000D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Product Data: Manufacturer’s descriptive data and product attributes.</w:t>
      </w:r>
    </w:p>
    <w:p w14:paraId="0000000E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Samples: </w:t>
      </w:r>
      <w:r>
        <w:rPr>
          <w:rFonts w:ascii="Arial" w:eastAsia="Arial" w:hAnsi="Arial" w:cs="Arial"/>
          <w:color w:val="FF0000"/>
        </w:rPr>
        <w:t>[Selection samples.] [Verification samples.]</w:t>
      </w:r>
    </w:p>
    <w:p w14:paraId="0000000F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</w:p>
    <w:p w14:paraId="00000010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QUALITY ASSURANCE</w:t>
      </w:r>
    </w:p>
    <w:p w14:paraId="00000011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</w:p>
    <w:p w14:paraId="00000012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080" w:hanging="54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 xml:space="preserve">Manufacturer Qualifications: Firm specializing in manufacture of paver pedestal systems, with minimum </w:t>
      </w:r>
      <w:r>
        <w:rPr>
          <w:rFonts w:ascii="Arial" w:eastAsia="Arial" w:hAnsi="Arial" w:cs="Arial"/>
          <w:color w:val="FF0000"/>
        </w:rPr>
        <w:t>[15] [__]</w:t>
      </w:r>
      <w:r>
        <w:rPr>
          <w:rFonts w:ascii="Arial" w:eastAsia="Arial" w:hAnsi="Arial" w:cs="Arial"/>
          <w:color w:val="000000"/>
        </w:rPr>
        <w:t xml:space="preserve"> years’ experience.</w:t>
      </w:r>
    </w:p>
    <w:p w14:paraId="00000013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</w:p>
    <w:p w14:paraId="00000014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Installer Qualifications: Firm specializing in work of this Section, with minimum </w:t>
      </w:r>
      <w:r>
        <w:rPr>
          <w:rFonts w:ascii="Arial" w:eastAsia="Arial" w:hAnsi="Arial" w:cs="Arial"/>
          <w:color w:val="FF0000"/>
        </w:rPr>
        <w:t>[2] [__]</w:t>
      </w:r>
      <w:r>
        <w:rPr>
          <w:rFonts w:ascii="Arial" w:eastAsia="Arial" w:hAnsi="Arial" w:cs="Arial"/>
          <w:color w:val="000000"/>
        </w:rPr>
        <w:t xml:space="preserve"> years’ experience.</w:t>
      </w:r>
    </w:p>
    <w:p w14:paraId="00000015" w14:textId="77777777" w:rsidR="00774B58" w:rsidRDefault="00774B5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0000016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Mockup: Minimum </w:t>
      </w:r>
      <w:r>
        <w:rPr>
          <w:rFonts w:ascii="Arial" w:eastAsia="Arial" w:hAnsi="Arial" w:cs="Arial"/>
          <w:color w:val="FF0000"/>
        </w:rPr>
        <w:t>[4 x 4’] [__ x __]</w:t>
      </w:r>
      <w:r>
        <w:rPr>
          <w:rFonts w:ascii="Arial" w:eastAsia="Arial" w:hAnsi="Arial" w:cs="Arial"/>
          <w:color w:val="000000"/>
        </w:rPr>
        <w:t xml:space="preserve"> feet. Approved mockup </w:t>
      </w:r>
      <w:r>
        <w:rPr>
          <w:rFonts w:ascii="Arial" w:eastAsia="Arial" w:hAnsi="Arial" w:cs="Arial"/>
          <w:color w:val="FF0000"/>
        </w:rPr>
        <w:t xml:space="preserve">[may] [may not] </w:t>
      </w:r>
      <w:r>
        <w:rPr>
          <w:rFonts w:ascii="Arial" w:eastAsia="Arial" w:hAnsi="Arial" w:cs="Arial"/>
          <w:color w:val="000000"/>
        </w:rPr>
        <w:t>remain as part of the Work.</w:t>
      </w:r>
    </w:p>
    <w:p w14:paraId="00000017" w14:textId="77777777" w:rsidR="00774B58" w:rsidRDefault="00774B58">
      <w:pPr>
        <w:rPr>
          <w:rFonts w:ascii="Arial" w:eastAsia="Arial" w:hAnsi="Arial" w:cs="Arial"/>
          <w:color w:val="000000"/>
        </w:rPr>
      </w:pPr>
      <w:bookmarkStart w:id="2" w:name="_heading=h.1fob9te" w:colFirst="0" w:colLast="0"/>
      <w:bookmarkEnd w:id="2"/>
    </w:p>
    <w:p w14:paraId="00000018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WARRANTIES</w:t>
      </w:r>
    </w:p>
    <w:p w14:paraId="00000019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rPr>
          <w:rFonts w:ascii="Arial" w:eastAsia="Arial" w:hAnsi="Arial" w:cs="Arial"/>
          <w:color w:val="000000"/>
        </w:rPr>
      </w:pPr>
    </w:p>
    <w:p w14:paraId="0000001A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9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Manufacturer’s </w:t>
      </w:r>
      <w:proofErr w:type="gramStart"/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color w:val="000000"/>
        </w:rPr>
        <w:t xml:space="preserve"> year</w:t>
      </w:r>
      <w:proofErr w:type="gramEnd"/>
      <w:r>
        <w:rPr>
          <w:rFonts w:ascii="Arial" w:eastAsia="Arial" w:hAnsi="Arial" w:cs="Arial"/>
          <w:color w:val="000000"/>
        </w:rPr>
        <w:t xml:space="preserve"> warranty for pedestals and accessories against manufacturing defective.</w:t>
      </w:r>
    </w:p>
    <w:p w14:paraId="0000001B" w14:textId="77777777" w:rsidR="00774B58" w:rsidRDefault="00774B58">
      <w:pPr>
        <w:widowControl/>
        <w:tabs>
          <w:tab w:val="left" w:pos="13"/>
          <w:tab w:val="left" w:pos="1080"/>
        </w:tabs>
        <w:rPr>
          <w:rFonts w:ascii="Arial" w:eastAsia="Arial" w:hAnsi="Arial" w:cs="Arial"/>
        </w:rPr>
      </w:pPr>
    </w:p>
    <w:p w14:paraId="0000001C" w14:textId="77777777" w:rsidR="00774B58" w:rsidRDefault="00B714C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1093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PRODUCTS</w:t>
      </w:r>
    </w:p>
    <w:p w14:paraId="0000001D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1E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553" w:hanging="5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MANUFACTURERS</w:t>
      </w:r>
    </w:p>
    <w:p w14:paraId="0000001F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20" w14:textId="0CF144C5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Pedestal system is based on products by Buzon </w:t>
      </w:r>
      <w:r w:rsidR="006E3CF2">
        <w:rPr>
          <w:rFonts w:ascii="Arial" w:eastAsia="Arial" w:hAnsi="Arial" w:cs="Arial"/>
          <w:color w:val="000000"/>
        </w:rPr>
        <w:t>Pedestals</w:t>
      </w:r>
      <w:r>
        <w:rPr>
          <w:rFonts w:ascii="Arial" w:eastAsia="Arial" w:hAnsi="Arial" w:cs="Arial"/>
          <w:color w:val="000000"/>
        </w:rPr>
        <w:t xml:space="preserve">. </w:t>
      </w:r>
      <w:hyperlink r:id="rId8" w:history="1">
        <w:r w:rsidR="006E3CF2" w:rsidRPr="00CA4E67">
          <w:rPr>
            <w:rStyle w:val="Hyperlink"/>
            <w:rFonts w:ascii="Arial" w:eastAsia="Arial" w:hAnsi="Arial" w:cs="Arial"/>
          </w:rPr>
          <w:t>http://www.buzonpedestals.com/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00000021" w14:textId="033FAACD" w:rsidR="00774B58" w:rsidRDefault="00B714C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- US Contact:  Buzon USA West</w:t>
      </w:r>
    </w:p>
    <w:p w14:paraId="00000024" w14:textId="0829C4EF" w:rsidR="00774B58" w:rsidRDefault="00B714C1" w:rsidP="006E3CF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- Sales:  503-954-3336, </w:t>
      </w:r>
      <w:hyperlink r:id="rId9">
        <w:r>
          <w:rPr>
            <w:rFonts w:ascii="Arial" w:eastAsia="Arial" w:hAnsi="Arial" w:cs="Arial"/>
            <w:color w:val="1155CC"/>
            <w:u w:val="single"/>
          </w:rPr>
          <w:t>sales@buzonusawest.com</w:t>
        </w:r>
      </w:hyperlink>
    </w:p>
    <w:p w14:paraId="00000025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26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Substitutions: </w:t>
      </w:r>
      <w:r>
        <w:rPr>
          <w:rFonts w:ascii="Arial" w:eastAsia="Arial" w:hAnsi="Arial" w:cs="Arial"/>
          <w:color w:val="FF0000"/>
        </w:rPr>
        <w:t>[Refer to Division 01.] [Not permitted.]</w:t>
      </w:r>
    </w:p>
    <w:p w14:paraId="00000027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28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553" w:hanging="5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MATERIALS</w:t>
      </w:r>
    </w:p>
    <w:p w14:paraId="00000029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2A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Precast Concrete Roof Pavers: </w:t>
      </w:r>
    </w:p>
    <w:p w14:paraId="0000002C" w14:textId="2153BC81" w:rsidR="00774B58" w:rsidRPr="006E3CF2" w:rsidRDefault="00B714C1" w:rsidP="006E3CF2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Source:</w:t>
      </w:r>
      <w:r>
        <w:rPr>
          <w:rFonts w:ascii="Arial" w:eastAsia="Arial" w:hAnsi="Arial" w:cs="Arial"/>
          <w:color w:val="FF0000"/>
        </w:rPr>
        <w:t xml:space="preserve"> [</w:t>
      </w:r>
      <w:r w:rsidR="006E3CF2">
        <w:rPr>
          <w:rFonts w:ascii="Arial" w:eastAsia="Arial" w:hAnsi="Arial" w:cs="Arial"/>
          <w:color w:val="FF0000"/>
        </w:rPr>
        <w:t>__________</w:t>
      </w:r>
      <w:r>
        <w:rPr>
          <w:rFonts w:ascii="Arial" w:eastAsia="Arial" w:hAnsi="Arial" w:cs="Arial"/>
          <w:color w:val="FF0000"/>
        </w:rPr>
        <w:t>]</w:t>
      </w:r>
      <w:r>
        <w:rPr>
          <w:rFonts w:ascii="Arial" w:eastAsia="Arial" w:hAnsi="Arial" w:cs="Arial"/>
          <w:color w:val="000000"/>
        </w:rPr>
        <w:t xml:space="preserve"> by </w:t>
      </w:r>
      <w:r>
        <w:rPr>
          <w:rFonts w:ascii="Arial" w:eastAsia="Arial" w:hAnsi="Arial" w:cs="Arial"/>
          <w:color w:val="FF0000"/>
        </w:rPr>
        <w:t>[</w:t>
      </w:r>
      <w:r w:rsidR="006E3CF2">
        <w:rPr>
          <w:rFonts w:ascii="Arial" w:eastAsia="Arial" w:hAnsi="Arial" w:cs="Arial"/>
          <w:color w:val="FF0000"/>
        </w:rPr>
        <w:t>_____________</w:t>
      </w:r>
      <w:r>
        <w:rPr>
          <w:rFonts w:ascii="Arial" w:eastAsia="Arial" w:hAnsi="Arial" w:cs="Arial"/>
          <w:color w:val="FF0000"/>
        </w:rPr>
        <w:t>]] [or approved substitute]</w:t>
      </w:r>
    </w:p>
    <w:p w14:paraId="0000002E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Size: </w:t>
      </w:r>
      <w:r>
        <w:rPr>
          <w:rFonts w:ascii="Arial" w:eastAsia="Arial" w:hAnsi="Arial" w:cs="Arial"/>
          <w:color w:val="FF0000"/>
        </w:rPr>
        <w:t>[24 x 24] [__ x __]</w:t>
      </w:r>
      <w:r>
        <w:rPr>
          <w:rFonts w:ascii="Arial" w:eastAsia="Arial" w:hAnsi="Arial" w:cs="Arial"/>
          <w:color w:val="000000"/>
        </w:rPr>
        <w:t xml:space="preserve"> inches x </w:t>
      </w:r>
      <w:r>
        <w:rPr>
          <w:rFonts w:ascii="Arial" w:eastAsia="Arial" w:hAnsi="Arial" w:cs="Arial"/>
          <w:color w:val="FF0000"/>
        </w:rPr>
        <w:t>[2]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F0000"/>
        </w:rPr>
        <w:t>[__]</w:t>
      </w:r>
      <w:r>
        <w:rPr>
          <w:rFonts w:ascii="Arial" w:eastAsia="Arial" w:hAnsi="Arial" w:cs="Arial"/>
          <w:color w:val="000000"/>
        </w:rPr>
        <w:t xml:space="preserve"> inches thick.</w:t>
      </w:r>
    </w:p>
    <w:p w14:paraId="0000002F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Color: </w:t>
      </w:r>
      <w:r>
        <w:rPr>
          <w:rFonts w:ascii="Arial" w:eastAsia="Arial" w:hAnsi="Arial" w:cs="Arial"/>
          <w:color w:val="FF0000"/>
        </w:rPr>
        <w:t>[____.] [To be selected from manufacturer's full color range.]</w:t>
      </w:r>
    </w:p>
    <w:p w14:paraId="00000030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Surface texture: </w:t>
      </w:r>
      <w:r>
        <w:rPr>
          <w:rFonts w:ascii="Arial" w:eastAsia="Arial" w:hAnsi="Arial" w:cs="Arial"/>
          <w:color w:val="FF0000"/>
        </w:rPr>
        <w:t>[Sandblasted.]  [____.]</w:t>
      </w:r>
    </w:p>
    <w:p w14:paraId="00000031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32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33" w14:textId="77777777" w:rsidR="00774B58" w:rsidRDefault="00B714C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**** OR ****</w:t>
      </w:r>
    </w:p>
    <w:p w14:paraId="00000034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</w:p>
    <w:p w14:paraId="00000035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</w:p>
    <w:p w14:paraId="00000036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</w:p>
    <w:p w14:paraId="00000037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38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Wood Roof Pavers:</w:t>
      </w:r>
    </w:p>
    <w:p w14:paraId="0000003A" w14:textId="214DCE8C" w:rsidR="00774B58" w:rsidRPr="006E3CF2" w:rsidRDefault="00B714C1" w:rsidP="006E3CF2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Source: </w:t>
      </w:r>
      <w:r>
        <w:rPr>
          <w:rFonts w:ascii="Arial" w:eastAsia="Arial" w:hAnsi="Arial" w:cs="Arial"/>
          <w:color w:val="FF0000"/>
        </w:rPr>
        <w:t>[</w:t>
      </w:r>
      <w:r w:rsidR="006E3CF2">
        <w:rPr>
          <w:rFonts w:ascii="Arial" w:eastAsia="Arial" w:hAnsi="Arial" w:cs="Arial"/>
          <w:color w:val="FF0000"/>
        </w:rPr>
        <w:t>__________</w:t>
      </w:r>
      <w:r>
        <w:rPr>
          <w:rFonts w:ascii="Arial" w:eastAsia="Arial" w:hAnsi="Arial" w:cs="Arial"/>
          <w:color w:val="FF0000"/>
        </w:rPr>
        <w:t>]</w:t>
      </w:r>
      <w:r>
        <w:rPr>
          <w:rFonts w:ascii="Arial" w:eastAsia="Arial" w:hAnsi="Arial" w:cs="Arial"/>
          <w:color w:val="000000"/>
        </w:rPr>
        <w:t xml:space="preserve"> by </w:t>
      </w:r>
      <w:r>
        <w:rPr>
          <w:rFonts w:ascii="Arial" w:eastAsia="Arial" w:hAnsi="Arial" w:cs="Arial"/>
          <w:color w:val="FF0000"/>
        </w:rPr>
        <w:t>[</w:t>
      </w:r>
      <w:r w:rsidR="006E3CF2">
        <w:rPr>
          <w:rFonts w:ascii="Arial" w:eastAsia="Arial" w:hAnsi="Arial" w:cs="Arial"/>
          <w:color w:val="FF0000"/>
        </w:rPr>
        <w:t>__________</w:t>
      </w:r>
      <w:r>
        <w:rPr>
          <w:rFonts w:ascii="Arial" w:eastAsia="Arial" w:hAnsi="Arial" w:cs="Arial"/>
          <w:color w:val="FF0000"/>
        </w:rPr>
        <w:t>] [or approved substitute].</w:t>
      </w:r>
    </w:p>
    <w:p w14:paraId="0000003C" w14:textId="67D23D4B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Species: </w:t>
      </w:r>
      <w:r>
        <w:rPr>
          <w:rFonts w:ascii="Arial" w:eastAsia="Arial" w:hAnsi="Arial" w:cs="Arial"/>
          <w:color w:val="FF0000"/>
        </w:rPr>
        <w:t>[Ipe.] [</w:t>
      </w:r>
      <w:proofErr w:type="spellStart"/>
      <w:r>
        <w:rPr>
          <w:rFonts w:ascii="Arial" w:eastAsia="Arial" w:hAnsi="Arial" w:cs="Arial"/>
          <w:color w:val="FF0000"/>
        </w:rPr>
        <w:t>Cumaru</w:t>
      </w:r>
      <w:proofErr w:type="spellEnd"/>
      <w:r>
        <w:rPr>
          <w:rFonts w:ascii="Arial" w:eastAsia="Arial" w:hAnsi="Arial" w:cs="Arial"/>
          <w:color w:val="FF0000"/>
        </w:rPr>
        <w:t>.] [</w:t>
      </w:r>
      <w:proofErr w:type="spellStart"/>
      <w:r>
        <w:rPr>
          <w:rFonts w:ascii="Arial" w:eastAsia="Arial" w:hAnsi="Arial" w:cs="Arial"/>
          <w:color w:val="FF0000"/>
        </w:rPr>
        <w:t>Massaranduba</w:t>
      </w:r>
      <w:proofErr w:type="spellEnd"/>
      <w:r>
        <w:rPr>
          <w:rFonts w:ascii="Arial" w:eastAsia="Arial" w:hAnsi="Arial" w:cs="Arial"/>
          <w:color w:val="FF0000"/>
        </w:rPr>
        <w:t>.] [</w:t>
      </w:r>
      <w:proofErr w:type="spellStart"/>
      <w:r>
        <w:rPr>
          <w:rFonts w:ascii="Arial" w:eastAsia="Arial" w:hAnsi="Arial" w:cs="Arial"/>
          <w:color w:val="FF0000"/>
        </w:rPr>
        <w:t>Itauba</w:t>
      </w:r>
      <w:proofErr w:type="spellEnd"/>
      <w:r>
        <w:rPr>
          <w:rFonts w:ascii="Arial" w:eastAsia="Arial" w:hAnsi="Arial" w:cs="Arial"/>
          <w:color w:val="FF0000"/>
        </w:rPr>
        <w:t>.] [Black Locust] [</w:t>
      </w:r>
      <w:proofErr w:type="spellStart"/>
      <w:r w:rsidR="006E3CF2">
        <w:rPr>
          <w:rFonts w:ascii="Arial" w:eastAsia="Arial" w:hAnsi="Arial" w:cs="Arial"/>
          <w:color w:val="FF0000"/>
        </w:rPr>
        <w:t>Thermally_Modifed</w:t>
      </w:r>
      <w:proofErr w:type="spellEnd"/>
      <w:r w:rsidR="006E3CF2">
        <w:rPr>
          <w:rFonts w:ascii="Arial" w:eastAsia="Arial" w:hAnsi="Arial" w:cs="Arial"/>
          <w:color w:val="FF0000"/>
        </w:rPr>
        <w:t xml:space="preserve"> Ash] [</w:t>
      </w:r>
      <w:r>
        <w:rPr>
          <w:rFonts w:ascii="Arial" w:eastAsia="Arial" w:hAnsi="Arial" w:cs="Arial"/>
          <w:color w:val="FF0000"/>
        </w:rPr>
        <w:t>____.]</w:t>
      </w:r>
    </w:p>
    <w:p w14:paraId="0000003D" w14:textId="7E39E15A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Size: </w:t>
      </w:r>
      <w:r>
        <w:rPr>
          <w:rFonts w:ascii="Arial" w:eastAsia="Arial" w:hAnsi="Arial" w:cs="Arial"/>
          <w:color w:val="FF0000"/>
        </w:rPr>
        <w:t>[24 x 24] [24 x 48]</w:t>
      </w:r>
      <w:r>
        <w:rPr>
          <w:rFonts w:ascii="Arial" w:eastAsia="Arial" w:hAnsi="Arial" w:cs="Arial"/>
          <w:color w:val="000000"/>
        </w:rPr>
        <w:t xml:space="preserve"> inches x </w:t>
      </w:r>
      <w:r>
        <w:rPr>
          <w:rFonts w:ascii="Arial" w:eastAsia="Arial" w:hAnsi="Arial" w:cs="Arial"/>
          <w:color w:val="FF0000"/>
        </w:rPr>
        <w:t>[__]</w:t>
      </w:r>
      <w:r>
        <w:rPr>
          <w:rFonts w:ascii="Arial" w:eastAsia="Arial" w:hAnsi="Arial" w:cs="Arial"/>
          <w:color w:val="000000"/>
        </w:rPr>
        <w:t xml:space="preserve"> inches thick.</w:t>
      </w:r>
    </w:p>
    <w:p w14:paraId="0000003E" w14:textId="6DA0EAFF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Color: </w:t>
      </w:r>
      <w:r>
        <w:rPr>
          <w:rFonts w:ascii="Arial" w:eastAsia="Arial" w:hAnsi="Arial" w:cs="Arial"/>
          <w:color w:val="FF0000"/>
        </w:rPr>
        <w:t>[Natural.] [____.] [To be selected from manufacturer's full color range.]</w:t>
      </w:r>
    </w:p>
    <w:p w14:paraId="0000003F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Surface texture: </w:t>
      </w:r>
      <w:r>
        <w:rPr>
          <w:rFonts w:ascii="Arial" w:eastAsia="Arial" w:hAnsi="Arial" w:cs="Arial"/>
          <w:color w:val="FF0000"/>
        </w:rPr>
        <w:t>[Smooth.] [Ribbed.] [____.]</w:t>
      </w:r>
    </w:p>
    <w:p w14:paraId="00000040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Finish: </w:t>
      </w:r>
      <w:r>
        <w:rPr>
          <w:rFonts w:ascii="Arial" w:eastAsia="Arial" w:hAnsi="Arial" w:cs="Arial"/>
          <w:color w:val="FF0000"/>
        </w:rPr>
        <w:t>[Natural, end cuts sealed.] [____.]</w:t>
      </w:r>
    </w:p>
    <w:p w14:paraId="00000041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Fire rating: Class A, tested to ASTM E108.</w:t>
      </w:r>
      <w:r>
        <w:rPr>
          <w:rFonts w:ascii="Arial" w:eastAsia="Arial" w:hAnsi="Arial" w:cs="Arial"/>
          <w:color w:val="FF0000"/>
        </w:rPr>
        <w:t xml:space="preserve"> [</w:t>
      </w:r>
      <w:proofErr w:type="gramStart"/>
      <w:r>
        <w:rPr>
          <w:rFonts w:ascii="Arial" w:eastAsia="Arial" w:hAnsi="Arial" w:cs="Arial"/>
          <w:color w:val="FF0000"/>
        </w:rPr>
        <w:t>Thermally-Modified</w:t>
      </w:r>
      <w:proofErr w:type="gramEnd"/>
      <w:r>
        <w:rPr>
          <w:rFonts w:ascii="Arial" w:eastAsia="Arial" w:hAnsi="Arial" w:cs="Arial"/>
          <w:color w:val="FF0000"/>
        </w:rPr>
        <w:t xml:space="preserve"> Ash:  Class B, WUI Certified.] [Non-FSC Certified.]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FF0000"/>
        </w:rPr>
        <w:t>[FSC Certified– 100 Percent.]</w:t>
      </w:r>
    </w:p>
    <w:p w14:paraId="00000042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43" w14:textId="77777777" w:rsidR="00774B58" w:rsidRDefault="00B714C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**** OR ****</w:t>
      </w:r>
    </w:p>
    <w:p w14:paraId="00000044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45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Porcelain Roof Pavers:</w:t>
      </w:r>
    </w:p>
    <w:p w14:paraId="00000047" w14:textId="7C2947F6" w:rsidR="00774B58" w:rsidRPr="009D67D6" w:rsidRDefault="00B714C1" w:rsidP="009D67D6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Source: </w:t>
      </w:r>
      <w:r>
        <w:rPr>
          <w:rFonts w:ascii="Arial" w:eastAsia="Arial" w:hAnsi="Arial" w:cs="Arial"/>
          <w:color w:val="FF0000"/>
        </w:rPr>
        <w:t>[____]</w:t>
      </w:r>
      <w:r>
        <w:rPr>
          <w:rFonts w:ascii="Arial" w:eastAsia="Arial" w:hAnsi="Arial" w:cs="Arial"/>
          <w:color w:val="000000"/>
        </w:rPr>
        <w:t xml:space="preserve"> by </w:t>
      </w:r>
      <w:r>
        <w:rPr>
          <w:rFonts w:ascii="Arial" w:eastAsia="Arial" w:hAnsi="Arial" w:cs="Arial"/>
          <w:color w:val="FF0000"/>
        </w:rPr>
        <w:t>[</w:t>
      </w:r>
      <w:r w:rsidR="009D67D6">
        <w:rPr>
          <w:rFonts w:ascii="Arial" w:eastAsia="Arial" w:hAnsi="Arial" w:cs="Arial"/>
          <w:color w:val="FF0000"/>
        </w:rPr>
        <w:t>__________</w:t>
      </w:r>
      <w:r>
        <w:rPr>
          <w:rFonts w:ascii="Arial" w:eastAsia="Arial" w:hAnsi="Arial" w:cs="Arial"/>
          <w:color w:val="FF0000"/>
        </w:rPr>
        <w:t>] [or approved substitute].</w:t>
      </w:r>
    </w:p>
    <w:p w14:paraId="00000049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Nominal </w:t>
      </w:r>
      <w:r>
        <w:rPr>
          <w:rFonts w:ascii="Arial" w:eastAsia="Arial" w:hAnsi="Arial" w:cs="Arial"/>
          <w:color w:val="000000"/>
        </w:rPr>
        <w:t xml:space="preserve">Size: </w:t>
      </w:r>
      <w:r>
        <w:rPr>
          <w:rFonts w:ascii="Arial" w:eastAsia="Arial" w:hAnsi="Arial" w:cs="Arial"/>
          <w:color w:val="FF0000"/>
        </w:rPr>
        <w:t>[24 x 24] [__ x __]</w:t>
      </w:r>
      <w:r>
        <w:rPr>
          <w:rFonts w:ascii="Arial" w:eastAsia="Arial" w:hAnsi="Arial" w:cs="Arial"/>
          <w:color w:val="000000"/>
        </w:rPr>
        <w:t xml:space="preserve"> inches x </w:t>
      </w:r>
      <w:r>
        <w:rPr>
          <w:rFonts w:ascii="Arial" w:eastAsia="Arial" w:hAnsi="Arial" w:cs="Arial"/>
          <w:color w:val="FF0000"/>
        </w:rPr>
        <w:t>[__]</w:t>
      </w:r>
      <w:r>
        <w:rPr>
          <w:rFonts w:ascii="Arial" w:eastAsia="Arial" w:hAnsi="Arial" w:cs="Arial"/>
          <w:color w:val="000000"/>
        </w:rPr>
        <w:t xml:space="preserve"> inches thick.</w:t>
      </w:r>
    </w:p>
    <w:p w14:paraId="0000004A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Color: </w:t>
      </w:r>
      <w:r>
        <w:rPr>
          <w:rFonts w:ascii="Arial" w:eastAsia="Arial" w:hAnsi="Arial" w:cs="Arial"/>
          <w:color w:val="FF0000"/>
        </w:rPr>
        <w:t>[____.] [To be selected from manufacturer's full color range.]</w:t>
      </w:r>
    </w:p>
    <w:p w14:paraId="0000004B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Surface texture: </w:t>
      </w:r>
      <w:r>
        <w:rPr>
          <w:rFonts w:ascii="Arial" w:eastAsia="Arial" w:hAnsi="Arial" w:cs="Arial"/>
          <w:color w:val="FF0000"/>
        </w:rPr>
        <w:t>[R10 or R11 DCOF.] [____.]</w:t>
      </w:r>
    </w:p>
    <w:p w14:paraId="0000004C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Fire rating: Class A, tested to ASTM E108.</w:t>
      </w:r>
    </w:p>
    <w:p w14:paraId="0000004D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4E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4F" w14:textId="77777777" w:rsidR="00774B58" w:rsidRDefault="00B714C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**** OR ****</w:t>
      </w:r>
    </w:p>
    <w:p w14:paraId="00000050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51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Stone Roof Pavers</w:t>
      </w:r>
      <w:r>
        <w:rPr>
          <w:rFonts w:ascii="Arial" w:eastAsia="Arial" w:hAnsi="Arial" w:cs="Arial"/>
        </w:rPr>
        <w:t xml:space="preserve">, Stair Treads, </w:t>
      </w:r>
      <w:proofErr w:type="gramStart"/>
      <w:r>
        <w:rPr>
          <w:rFonts w:ascii="Arial" w:eastAsia="Arial" w:hAnsi="Arial" w:cs="Arial"/>
        </w:rPr>
        <w:t>Risers</w:t>
      </w:r>
      <w:proofErr w:type="gramEnd"/>
      <w:r>
        <w:rPr>
          <w:rFonts w:ascii="Arial" w:eastAsia="Arial" w:hAnsi="Arial" w:cs="Arial"/>
        </w:rPr>
        <w:t xml:space="preserve"> or Planks:</w:t>
      </w:r>
    </w:p>
    <w:p w14:paraId="00000052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Type: </w:t>
      </w:r>
      <w:r>
        <w:rPr>
          <w:rFonts w:ascii="Arial" w:eastAsia="Arial" w:hAnsi="Arial" w:cs="Arial"/>
          <w:color w:val="FF0000"/>
        </w:rPr>
        <w:t>[Granite. [Limestone.] [Basalt.] [Marble.] [Sandstone.] [Slate.]  [____.]</w:t>
      </w:r>
    </w:p>
    <w:p w14:paraId="00000055" w14:textId="77DF4981" w:rsidR="00774B58" w:rsidRPr="009D67D6" w:rsidRDefault="00B714C1" w:rsidP="009D67D6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Source: </w:t>
      </w:r>
      <w:r>
        <w:rPr>
          <w:rFonts w:ascii="Arial" w:eastAsia="Arial" w:hAnsi="Arial" w:cs="Arial"/>
          <w:color w:val="FF0000"/>
        </w:rPr>
        <w:t>[</w:t>
      </w:r>
      <w:r w:rsidR="009D67D6">
        <w:rPr>
          <w:rFonts w:ascii="Arial" w:eastAsia="Arial" w:hAnsi="Arial" w:cs="Arial"/>
          <w:color w:val="FF0000"/>
        </w:rPr>
        <w:t>__________</w:t>
      </w:r>
      <w:r>
        <w:rPr>
          <w:rFonts w:ascii="Arial" w:eastAsia="Arial" w:hAnsi="Arial" w:cs="Arial"/>
          <w:color w:val="FF0000"/>
        </w:rPr>
        <w:t>] [or approved substitute].</w:t>
      </w:r>
      <w:r>
        <w:rPr>
          <w:rFonts w:ascii="Arial" w:eastAsia="Arial" w:hAnsi="Arial" w:cs="Arial"/>
        </w:rPr>
        <w:t xml:space="preserve">        </w:t>
      </w:r>
    </w:p>
    <w:p w14:paraId="00000056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Size: </w:t>
      </w:r>
      <w:r>
        <w:rPr>
          <w:rFonts w:ascii="Arial" w:eastAsia="Arial" w:hAnsi="Arial" w:cs="Arial"/>
          <w:color w:val="FF0000"/>
        </w:rPr>
        <w:t>[24 x 24] [__ x __]</w:t>
      </w:r>
      <w:r>
        <w:rPr>
          <w:rFonts w:ascii="Arial" w:eastAsia="Arial" w:hAnsi="Arial" w:cs="Arial"/>
          <w:color w:val="000000"/>
        </w:rPr>
        <w:t xml:space="preserve"> inches x </w:t>
      </w:r>
      <w:r>
        <w:rPr>
          <w:rFonts w:ascii="Arial" w:eastAsia="Arial" w:hAnsi="Arial" w:cs="Arial"/>
          <w:color w:val="FF0000"/>
        </w:rPr>
        <w:t>[__]</w:t>
      </w:r>
      <w:r>
        <w:rPr>
          <w:rFonts w:ascii="Arial" w:eastAsia="Arial" w:hAnsi="Arial" w:cs="Arial"/>
          <w:color w:val="000000"/>
        </w:rPr>
        <w:t xml:space="preserve"> inches thick.</w:t>
      </w:r>
    </w:p>
    <w:p w14:paraId="00000057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Surface texture: </w:t>
      </w:r>
      <w:r>
        <w:rPr>
          <w:rFonts w:ascii="Arial" w:eastAsia="Arial" w:hAnsi="Arial" w:cs="Arial"/>
          <w:color w:val="FF0000"/>
        </w:rPr>
        <w:t xml:space="preserve">[Honed.] [Polished.] [Flamed and </w:t>
      </w:r>
      <w:proofErr w:type="gramStart"/>
      <w:r>
        <w:rPr>
          <w:rFonts w:ascii="Arial" w:eastAsia="Arial" w:hAnsi="Arial" w:cs="Arial"/>
          <w:color w:val="FF0000"/>
        </w:rPr>
        <w:t>Brushed</w:t>
      </w:r>
      <w:proofErr w:type="gramEnd"/>
      <w:r>
        <w:rPr>
          <w:rFonts w:ascii="Arial" w:eastAsia="Arial" w:hAnsi="Arial" w:cs="Arial"/>
          <w:color w:val="FF0000"/>
        </w:rPr>
        <w:t xml:space="preserve">.] [Flamed and Water-Jetted.] [Lychee.] [Pineapple.] [Mushroom.] [Adze.] [Scored and </w:t>
      </w:r>
      <w:proofErr w:type="gramStart"/>
      <w:r>
        <w:rPr>
          <w:rFonts w:ascii="Arial" w:eastAsia="Arial" w:hAnsi="Arial" w:cs="Arial"/>
          <w:color w:val="FF0000"/>
        </w:rPr>
        <w:t>Chiseled</w:t>
      </w:r>
      <w:proofErr w:type="gramEnd"/>
      <w:r>
        <w:rPr>
          <w:rFonts w:ascii="Arial" w:eastAsia="Arial" w:hAnsi="Arial" w:cs="Arial"/>
          <w:color w:val="FF0000"/>
        </w:rPr>
        <w:t>.] [Antiqued.] [Sandblasted.] [Engraved.]  [Sawn.] [____.]</w:t>
      </w:r>
    </w:p>
    <w:p w14:paraId="00000058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Dimensional Tolerance:  +/- 1mm </w:t>
      </w:r>
      <w:proofErr w:type="spellStart"/>
      <w:r>
        <w:rPr>
          <w:rFonts w:ascii="Arial" w:eastAsia="Arial" w:hAnsi="Arial" w:cs="Arial"/>
        </w:rPr>
        <w:t>LxW</w:t>
      </w:r>
      <w:proofErr w:type="spellEnd"/>
      <w:r>
        <w:rPr>
          <w:rFonts w:ascii="Arial" w:eastAsia="Arial" w:hAnsi="Arial" w:cs="Arial"/>
        </w:rPr>
        <w:t>, +/- 2mm Thickness</w:t>
      </w:r>
    </w:p>
    <w:p w14:paraId="00000059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Flexural strength: </w:t>
      </w:r>
      <w:r>
        <w:rPr>
          <w:rFonts w:ascii="Arial" w:eastAsia="Arial" w:hAnsi="Arial" w:cs="Arial"/>
          <w:color w:val="FF0000"/>
        </w:rPr>
        <w:t>[__]</w:t>
      </w:r>
      <w:r>
        <w:rPr>
          <w:rFonts w:ascii="Arial" w:eastAsia="Arial" w:hAnsi="Arial" w:cs="Arial"/>
          <w:color w:val="0000FF"/>
        </w:rPr>
        <w:t xml:space="preserve">, </w:t>
      </w:r>
      <w:r>
        <w:rPr>
          <w:rFonts w:ascii="Arial" w:eastAsia="Arial" w:hAnsi="Arial" w:cs="Arial"/>
          <w:color w:val="000000"/>
        </w:rPr>
        <w:t>tested to ASTM C880.</w:t>
      </w:r>
    </w:p>
    <w:p w14:paraId="0000005A" w14:textId="77777777" w:rsidR="00774B58" w:rsidRDefault="00B714C1">
      <w:pPr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20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Modulus of rupture</w:t>
      </w:r>
      <w:proofErr w:type="gramStart"/>
      <w:r>
        <w:rPr>
          <w:rFonts w:ascii="Arial" w:eastAsia="Arial" w:hAnsi="Arial" w:cs="Arial"/>
          <w:color w:val="000000"/>
        </w:rPr>
        <w:t xml:space="preserve">:  </w:t>
      </w:r>
      <w:r>
        <w:rPr>
          <w:rFonts w:ascii="Arial" w:eastAsia="Arial" w:hAnsi="Arial" w:cs="Arial"/>
          <w:color w:val="FF0000"/>
        </w:rPr>
        <w:t>[</w:t>
      </w:r>
      <w:proofErr w:type="gramEnd"/>
      <w:r>
        <w:rPr>
          <w:rFonts w:ascii="Arial" w:eastAsia="Arial" w:hAnsi="Arial" w:cs="Arial"/>
          <w:color w:val="FF0000"/>
        </w:rPr>
        <w:t>__]</w:t>
      </w:r>
      <w:r>
        <w:rPr>
          <w:rFonts w:ascii="Arial" w:eastAsia="Arial" w:hAnsi="Arial" w:cs="Arial"/>
          <w:color w:val="0000FF"/>
        </w:rPr>
        <w:t xml:space="preserve">, </w:t>
      </w:r>
      <w:r>
        <w:rPr>
          <w:rFonts w:ascii="Arial" w:eastAsia="Arial" w:hAnsi="Arial" w:cs="Arial"/>
          <w:color w:val="000000"/>
        </w:rPr>
        <w:t>tested to ASTM C99.</w:t>
      </w:r>
    </w:p>
    <w:p w14:paraId="0000005B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5C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553" w:hanging="5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ACCESSORIES</w:t>
      </w:r>
    </w:p>
    <w:p w14:paraId="0000005D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5E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Paver Pedestals: </w:t>
      </w:r>
    </w:p>
    <w:p w14:paraId="0000005F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Product: Buzon BC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>Series.</w:t>
      </w:r>
    </w:p>
    <w:p w14:paraId="00000060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Description: </w:t>
      </w:r>
      <w:r>
        <w:rPr>
          <w:rFonts w:ascii="Arial" w:eastAsia="Arial" w:hAnsi="Arial" w:cs="Arial"/>
        </w:rPr>
        <w:t>80</w:t>
      </w:r>
      <w:r>
        <w:rPr>
          <w:rFonts w:ascii="Arial" w:eastAsia="Arial" w:hAnsi="Arial" w:cs="Arial"/>
          <w:color w:val="000000"/>
        </w:rPr>
        <w:t xml:space="preserve"> percent polypropylene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color w:val="000000"/>
        </w:rPr>
        <w:t xml:space="preserve"> 20 percent talc content, ultraviolet stabilized, weather, sea salt, and chemical resistant.</w:t>
      </w:r>
    </w:p>
    <w:p w14:paraId="00000061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Maximum load capacity: 2,200 </w:t>
      </w:r>
      <w:proofErr w:type="spellStart"/>
      <w:r>
        <w:rPr>
          <w:rFonts w:ascii="Arial" w:eastAsia="Arial" w:hAnsi="Arial" w:cs="Arial"/>
        </w:rPr>
        <w:t>lbs</w:t>
      </w:r>
      <w:proofErr w:type="spellEnd"/>
      <w:r>
        <w:rPr>
          <w:rFonts w:ascii="Arial" w:eastAsia="Arial" w:hAnsi="Arial" w:cs="Arial"/>
        </w:rPr>
        <w:t xml:space="preserve"> (997 kg) per pedestal (to failure); 1,000 </w:t>
      </w:r>
      <w:proofErr w:type="spellStart"/>
      <w:r>
        <w:rPr>
          <w:rFonts w:ascii="Arial" w:eastAsia="Arial" w:hAnsi="Arial" w:cs="Arial"/>
        </w:rPr>
        <w:t>lbs</w:t>
      </w:r>
      <w:proofErr w:type="spellEnd"/>
      <w:r>
        <w:rPr>
          <w:rFonts w:ascii="Arial" w:eastAsia="Arial" w:hAnsi="Arial" w:cs="Arial"/>
        </w:rPr>
        <w:t xml:space="preserve"> per pedestal after safety factor.</w:t>
      </w:r>
    </w:p>
    <w:p w14:paraId="00000062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Self-Ignition Temperature:  Provide plastic pedestal with self-ignition temperature greater than 650 degrees F (343 degrees C) in accordance with ASTM D1929 test method.</w:t>
      </w:r>
    </w:p>
    <w:p w14:paraId="00000063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Recycled content: 80 percent.</w:t>
      </w:r>
    </w:p>
    <w:p w14:paraId="00000064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Height: Adjustable from 1/8 inch to 44 inches.</w:t>
      </w:r>
    </w:p>
    <w:p w14:paraId="00000065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Slope: Adjustable from 0 to 15 percent.</w:t>
      </w:r>
    </w:p>
    <w:p w14:paraId="00000066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spacers and correctors to achieve heights and dimensions indicated on Drawings.</w:t>
      </w:r>
    </w:p>
    <w:p w14:paraId="00000067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Maintain pedestal</w:t>
      </w:r>
      <w:r>
        <w:rPr>
          <w:rFonts w:ascii="Arial" w:eastAsia="Arial" w:hAnsi="Arial" w:cs="Arial"/>
        </w:rPr>
        <w:t xml:space="preserve"> bodies</w:t>
      </w:r>
      <w:r>
        <w:rPr>
          <w:rFonts w:ascii="Arial" w:eastAsia="Arial" w:hAnsi="Arial" w:cs="Arial"/>
          <w:color w:val="000000"/>
        </w:rPr>
        <w:t xml:space="preserve"> in vertical position (plumb) and heads level by means of bottom-mounted slope correctors.</w:t>
      </w:r>
    </w:p>
    <w:p w14:paraId="00000068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Produce sloped walking surfaces and ramps by means of top-mounted slope correctors.</w:t>
      </w:r>
    </w:p>
    <w:p w14:paraId="00000069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6A" w14:textId="77777777" w:rsidR="00774B58" w:rsidRDefault="00B714C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**** OR ****</w:t>
      </w:r>
    </w:p>
    <w:p w14:paraId="0000006B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6C" w14:textId="77777777" w:rsidR="00774B58" w:rsidRDefault="00B714C1">
      <w:pPr>
        <w:widowControl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8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Paver Pedestals: </w:t>
      </w:r>
    </w:p>
    <w:p w14:paraId="0000006D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Product: Buzon PB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>Series.</w:t>
      </w:r>
    </w:p>
    <w:p w14:paraId="0000006E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Description: </w:t>
      </w:r>
      <w:r>
        <w:rPr>
          <w:rFonts w:ascii="Arial" w:eastAsia="Arial" w:hAnsi="Arial" w:cs="Arial"/>
        </w:rPr>
        <w:t>80</w:t>
      </w:r>
      <w:r>
        <w:rPr>
          <w:rFonts w:ascii="Arial" w:eastAsia="Arial" w:hAnsi="Arial" w:cs="Arial"/>
          <w:color w:val="000000"/>
        </w:rPr>
        <w:t xml:space="preserve"> percent polypropylen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color w:val="000000"/>
        </w:rPr>
        <w:t>20 percent talc content, ultraviolet stabilized, weather, sea salt, and chemical resistant.</w:t>
      </w:r>
    </w:p>
    <w:p w14:paraId="0000006F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Maximum load capacity: 1,910 </w:t>
      </w:r>
      <w:proofErr w:type="spellStart"/>
      <w:r>
        <w:rPr>
          <w:rFonts w:ascii="Arial" w:eastAsia="Arial" w:hAnsi="Arial" w:cs="Arial"/>
        </w:rPr>
        <w:t>lbs</w:t>
      </w:r>
      <w:proofErr w:type="spellEnd"/>
      <w:r>
        <w:rPr>
          <w:rFonts w:ascii="Arial" w:eastAsia="Arial" w:hAnsi="Arial" w:cs="Arial"/>
        </w:rPr>
        <w:t xml:space="preserve"> (866 kg) per pedestal (to failure); 900 </w:t>
      </w:r>
      <w:proofErr w:type="spellStart"/>
      <w:r>
        <w:rPr>
          <w:rFonts w:ascii="Arial" w:eastAsia="Arial" w:hAnsi="Arial" w:cs="Arial"/>
        </w:rPr>
        <w:t>lbs</w:t>
      </w:r>
      <w:proofErr w:type="spellEnd"/>
      <w:r>
        <w:rPr>
          <w:rFonts w:ascii="Arial" w:eastAsia="Arial" w:hAnsi="Arial" w:cs="Arial"/>
        </w:rPr>
        <w:t xml:space="preserve"> per pedestal after safety factor.</w:t>
      </w:r>
    </w:p>
    <w:p w14:paraId="00000070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Self-Ignition Temperature:  Provide plastic pedestal with self-ignition temperature greater than 650 degrees F (343 degrees C) in accordance with ASTM D1929 test method.</w:t>
      </w:r>
    </w:p>
    <w:p w14:paraId="00000071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Recycled content: 80 percent.</w:t>
      </w:r>
    </w:p>
    <w:p w14:paraId="00000072" w14:textId="7050AEB2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Height: Adjustable from 1/8 inch to 3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color w:val="000000"/>
        </w:rPr>
        <w:t xml:space="preserve"> inches.</w:t>
      </w:r>
    </w:p>
    <w:p w14:paraId="00000073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Slope: Adjustable from 0 to 15 percent.</w:t>
      </w:r>
    </w:p>
    <w:p w14:paraId="00000074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spacers and correctors to achieve heights and dimensions indicated on Drawings.</w:t>
      </w:r>
    </w:p>
    <w:p w14:paraId="00000075" w14:textId="77777777" w:rsidR="00774B58" w:rsidRDefault="00B714C1">
      <w:pPr>
        <w:widowControl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Maintain pedestal</w:t>
      </w:r>
      <w:r>
        <w:rPr>
          <w:rFonts w:ascii="Arial" w:eastAsia="Arial" w:hAnsi="Arial" w:cs="Arial"/>
        </w:rPr>
        <w:t xml:space="preserve"> bodies</w:t>
      </w:r>
      <w:r>
        <w:rPr>
          <w:rFonts w:ascii="Arial" w:eastAsia="Arial" w:hAnsi="Arial" w:cs="Arial"/>
          <w:color w:val="000000"/>
        </w:rPr>
        <w:t xml:space="preserve"> in vertical position (plumb) and heads level by means of bottom-mounted slope correctors.</w:t>
      </w:r>
    </w:p>
    <w:p w14:paraId="00000076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77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78" w14:textId="77777777" w:rsidR="00774B58" w:rsidRDefault="00B714C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EXECUTION</w:t>
      </w:r>
    </w:p>
    <w:p w14:paraId="00000079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b/>
          <w:color w:val="000000"/>
        </w:rPr>
      </w:pPr>
    </w:p>
    <w:p w14:paraId="0000007A" w14:textId="77777777" w:rsidR="00774B58" w:rsidRDefault="00B714C1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INSTALLATION</w:t>
      </w:r>
    </w:p>
    <w:p w14:paraId="0000007B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7C" w14:textId="77777777" w:rsidR="00774B58" w:rsidRDefault="00B714C1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Install in accordance with manufacturer's instructions and approved Shop Drawings.</w:t>
      </w:r>
    </w:p>
    <w:p w14:paraId="0000007D" w14:textId="77777777" w:rsidR="00774B58" w:rsidRDefault="00B714C1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3"/>
          <w:tab w:val="left" w:pos="1620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4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Substrate bearing surface on which pedestals are set (such as rigid insulation) shall provide equivalent or greater than 60 psi (414 kPa) compressive strength material when supporting pedestal-pavers or decking.</w:t>
      </w:r>
    </w:p>
    <w:p w14:paraId="0000007E" w14:textId="77777777" w:rsidR="00774B58" w:rsidRDefault="00774B5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  <w:color w:val="000000"/>
        </w:rPr>
      </w:pPr>
    </w:p>
    <w:p w14:paraId="0000007F" w14:textId="77777777" w:rsidR="00774B58" w:rsidRDefault="00B714C1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Support each paver per manufacturer’s recommendations.</w:t>
      </w:r>
    </w:p>
    <w:p w14:paraId="00000080" w14:textId="77777777" w:rsidR="00774B58" w:rsidRDefault="00774B5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0000081" w14:textId="77777777" w:rsidR="00774B58" w:rsidRDefault="00B714C1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Cut pavers to fit at perimeter and around penetrations without voids</w:t>
      </w:r>
      <w:r>
        <w:rPr>
          <w:rFonts w:ascii="Arial" w:eastAsia="Arial" w:hAnsi="Arial" w:cs="Arial"/>
        </w:rPr>
        <w:t>, or use pedestal-</w:t>
      </w:r>
      <w:proofErr w:type="gramStart"/>
      <w:r>
        <w:rPr>
          <w:rFonts w:ascii="Arial" w:eastAsia="Arial" w:hAnsi="Arial" w:cs="Arial"/>
        </w:rPr>
        <w:t>system  perimeter</w:t>
      </w:r>
      <w:proofErr w:type="gramEnd"/>
      <w:r>
        <w:rPr>
          <w:rFonts w:ascii="Arial" w:eastAsia="Arial" w:hAnsi="Arial" w:cs="Arial"/>
        </w:rPr>
        <w:t xml:space="preserve"> spacer-tabs.</w:t>
      </w:r>
    </w:p>
    <w:p w14:paraId="00000082" w14:textId="77777777" w:rsidR="00774B58" w:rsidRDefault="00774B58">
      <w:pPr>
        <w:rPr>
          <w:rFonts w:ascii="Arial" w:eastAsia="Arial" w:hAnsi="Arial" w:cs="Arial"/>
        </w:rPr>
      </w:pPr>
    </w:p>
    <w:p w14:paraId="00000083" w14:textId="77777777" w:rsidR="00774B58" w:rsidRDefault="00B714C1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093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Allowable Tolerances: </w:t>
      </w:r>
    </w:p>
    <w:p w14:paraId="00000084" w14:textId="77777777" w:rsidR="00774B58" w:rsidRDefault="00B714C1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553"/>
          <w:tab w:val="left" w:pos="1080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ind w:left="162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Maximum variation from</w:t>
      </w:r>
      <w:r>
        <w:rPr>
          <w:rFonts w:ascii="Arial" w:eastAsia="Arial" w:hAnsi="Arial" w:cs="Arial"/>
          <w:color w:val="FF0000"/>
        </w:rPr>
        <w:t xml:space="preserve"> [level]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F0000"/>
        </w:rPr>
        <w:t>[or] [indicated slopes]</w:t>
      </w:r>
      <w:r>
        <w:rPr>
          <w:rFonts w:ascii="Arial" w:eastAsia="Arial" w:hAnsi="Arial" w:cs="Arial"/>
          <w:color w:val="000000"/>
        </w:rPr>
        <w:t xml:space="preserve"> of paver surface: </w:t>
      </w:r>
      <w:proofErr w:type="gramStart"/>
      <w:r>
        <w:rPr>
          <w:rFonts w:ascii="Arial" w:eastAsia="Arial" w:hAnsi="Arial" w:cs="Arial"/>
          <w:color w:val="000000"/>
        </w:rPr>
        <w:t>Plus</w:t>
      </w:r>
      <w:proofErr w:type="gramEnd"/>
      <w:r>
        <w:rPr>
          <w:rFonts w:ascii="Arial" w:eastAsia="Arial" w:hAnsi="Arial" w:cs="Arial"/>
          <w:color w:val="000000"/>
        </w:rPr>
        <w:t xml:space="preserve"> or minus </w:t>
      </w:r>
      <w:r>
        <w:rPr>
          <w:rFonts w:ascii="Arial" w:eastAsia="Arial" w:hAnsi="Arial" w:cs="Arial"/>
          <w:color w:val="FF0000"/>
        </w:rPr>
        <w:t>[1/4] [__]</w:t>
      </w:r>
      <w:r>
        <w:rPr>
          <w:rFonts w:ascii="Arial" w:eastAsia="Arial" w:hAnsi="Arial" w:cs="Arial"/>
          <w:color w:val="000000"/>
        </w:rPr>
        <w:t xml:space="preserve"> inch in 10 feet.</w:t>
      </w:r>
    </w:p>
    <w:p w14:paraId="00000085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86" w14:textId="77777777" w:rsidR="00774B58" w:rsidRDefault="00774B58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rPr>
          <w:rFonts w:ascii="Arial" w:eastAsia="Arial" w:hAnsi="Arial" w:cs="Arial"/>
        </w:rPr>
      </w:pPr>
    </w:p>
    <w:p w14:paraId="00000087" w14:textId="5DA23B76" w:rsidR="00CA04CC" w:rsidRDefault="00B714C1">
      <w:pPr>
        <w:widowControl/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078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 OF SECTION</w:t>
      </w:r>
    </w:p>
    <w:p w14:paraId="33D002F2" w14:textId="77777777" w:rsidR="00CA04CC" w:rsidRDefault="00CA04CC">
      <w:pPr>
        <w:autoSpaceDE/>
        <w:autoSpaceDN/>
        <w:adjustRightInd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78408103" w14:textId="26013401" w:rsidR="00774B58" w:rsidRPr="00F924D1" w:rsidRDefault="00CA04CC" w:rsidP="00F924D1">
      <w:pPr>
        <w:rPr>
          <w:sz w:val="22"/>
          <w:szCs w:val="22"/>
          <w:vertAlign w:val="subscript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E82798" wp14:editId="68B063DE">
                <wp:simplePos x="0" y="0"/>
                <wp:positionH relativeFrom="column">
                  <wp:posOffset>-121616</wp:posOffset>
                </wp:positionH>
                <wp:positionV relativeFrom="paragraph">
                  <wp:posOffset>-318135</wp:posOffset>
                </wp:positionV>
                <wp:extent cx="6324600" cy="6718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DDF9FD" w14:textId="77777777" w:rsidR="00CA04CC" w:rsidRPr="00054388" w:rsidRDefault="00CA04CC" w:rsidP="00CA04CC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5"/>
                                <w:szCs w:val="45"/>
                              </w:rPr>
                            </w:pPr>
                            <w:r w:rsidRPr="00054388">
                              <w:rPr>
                                <w:rFonts w:ascii="Montserrat" w:hAnsi="Montserrat"/>
                                <w:b/>
                                <w:bCs/>
                                <w:sz w:val="45"/>
                                <w:szCs w:val="45"/>
                              </w:rPr>
                              <w:t>Buzon USA West Projects</w:t>
                            </w:r>
                            <w:r w:rsidRPr="00054388">
                              <w:rPr>
                                <w:rFonts w:ascii="Montserrat" w:hAnsi="Montserrat"/>
                                <w:b/>
                                <w:bCs/>
                                <w:sz w:val="45"/>
                                <w:szCs w:val="45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E827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.6pt;margin-top:-25.05pt;width:498pt;height:52.9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" filled="f" stroked="f">
                <v:textbox style="mso-fit-shape-to-text:t">
                  <w:txbxContent>
                    <w:p w14:paraId="7ADDF9FD" w14:textId="77777777" w:rsidR="00CA04CC" w:rsidRPr="00054388" w:rsidRDefault="00CA04CC" w:rsidP="00CA04CC">
                      <w:pPr>
                        <w:rPr>
                          <w:rFonts w:ascii="Montserrat" w:hAnsi="Montserrat"/>
                          <w:b/>
                          <w:bCs/>
                          <w:sz w:val="45"/>
                          <w:szCs w:val="45"/>
                        </w:rPr>
                      </w:pPr>
                      <w:r w:rsidRPr="00054388">
                        <w:rPr>
                          <w:rFonts w:ascii="Montserrat" w:hAnsi="Montserrat"/>
                          <w:b/>
                          <w:bCs/>
                          <w:sz w:val="45"/>
                          <w:szCs w:val="45"/>
                        </w:rPr>
                        <w:t>Buzon USA West Projects</w:t>
                      </w:r>
                      <w:r w:rsidRPr="00054388">
                        <w:rPr>
                          <w:rFonts w:ascii="Montserrat" w:hAnsi="Montserrat"/>
                          <w:b/>
                          <w:bCs/>
                          <w:sz w:val="45"/>
                          <w:szCs w:val="45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7942EC9" wp14:editId="180C9AA3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322878" cy="9642822"/>
            <wp:effectExtent l="0" t="0" r="0" b="0"/>
            <wp:wrapTopAndBottom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2878" cy="9642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BD5F27" wp14:editId="73842E62">
                <wp:simplePos x="0" y="0"/>
                <wp:positionH relativeFrom="column">
                  <wp:posOffset>-88900</wp:posOffset>
                </wp:positionH>
                <wp:positionV relativeFrom="paragraph">
                  <wp:posOffset>-9550400</wp:posOffset>
                </wp:positionV>
                <wp:extent cx="6324600" cy="671830"/>
                <wp:effectExtent l="3175" t="1270" r="0" b="31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85633" w14:textId="77777777" w:rsidR="00CA04CC" w:rsidRPr="005E62DB" w:rsidRDefault="00CA04CC" w:rsidP="00CA04CC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75"/>
                                <w:szCs w:val="75"/>
                                <w:vertAlign w:val="subscript"/>
                              </w:rPr>
                            </w:pPr>
                            <w:r w:rsidRPr="005E62DB">
                              <w:rPr>
                                <w:rFonts w:ascii="Montserrat" w:hAnsi="Montserrat"/>
                                <w:b/>
                                <w:bCs/>
                                <w:sz w:val="75"/>
                                <w:szCs w:val="75"/>
                                <w:vertAlign w:val="subscript"/>
                              </w:rPr>
                              <w:t>Buzon USA West Projects</w:t>
                            </w:r>
                            <w:r w:rsidRPr="005E62DB">
                              <w:rPr>
                                <w:rFonts w:ascii="Montserrat" w:hAnsi="Montserrat"/>
                                <w:b/>
                                <w:bCs/>
                                <w:sz w:val="75"/>
                                <w:szCs w:val="75"/>
                                <w:vertAlign w:val="subscript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D5F27" id="Text Box 1" o:spid="_x0000_s1027" type="#_x0000_t202" style="position:absolute;margin-left:-7pt;margin-top:-752pt;width:498pt;height:52.9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" filled="f" stroked="f" strokecolor="black [3213]">
                <v:textbox style="mso-fit-shape-to-text:t">
                  <w:txbxContent>
                    <w:p w14:paraId="42F85633" w14:textId="77777777" w:rsidR="00CA04CC" w:rsidRPr="005E62DB" w:rsidRDefault="00CA04CC" w:rsidP="00CA04CC">
                      <w:pPr>
                        <w:rPr>
                          <w:rFonts w:ascii="Montserrat" w:hAnsi="Montserrat"/>
                          <w:b/>
                          <w:bCs/>
                          <w:sz w:val="75"/>
                          <w:szCs w:val="75"/>
                          <w:vertAlign w:val="subscript"/>
                        </w:rPr>
                      </w:pPr>
                      <w:r w:rsidRPr="005E62DB">
                        <w:rPr>
                          <w:rFonts w:ascii="Montserrat" w:hAnsi="Montserrat"/>
                          <w:b/>
                          <w:bCs/>
                          <w:sz w:val="75"/>
                          <w:szCs w:val="75"/>
                          <w:vertAlign w:val="subscript"/>
                        </w:rPr>
                        <w:t>Buzon USA West Projects</w:t>
                      </w:r>
                      <w:r w:rsidRPr="005E62DB">
                        <w:rPr>
                          <w:rFonts w:ascii="Montserrat" w:hAnsi="Montserrat"/>
                          <w:b/>
                          <w:bCs/>
                          <w:sz w:val="75"/>
                          <w:szCs w:val="75"/>
                          <w:vertAlign w:val="subscript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</w:p>
    <w:sectPr w:rsidR="00774B58" w:rsidRPr="00F924D1">
      <w:footerReference w:type="default" r:id="rId11"/>
      <w:pgSz w:w="12240" w:h="15840"/>
      <w:pgMar w:top="720" w:right="1080" w:bottom="720" w:left="1080" w:header="14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07492" w14:textId="77777777" w:rsidR="00210535" w:rsidRDefault="00210535">
      <w:r>
        <w:separator/>
      </w:r>
    </w:p>
  </w:endnote>
  <w:endnote w:type="continuationSeparator" w:id="0">
    <w:p w14:paraId="04B8708A" w14:textId="77777777" w:rsidR="00210535" w:rsidRDefault="00210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8" w14:textId="77777777" w:rsidR="00774B58" w:rsidRDefault="00774B58">
    <w:pPr>
      <w:widowControl/>
      <w:rPr>
        <w:sz w:val="24"/>
        <w:szCs w:val="24"/>
      </w:rPr>
    </w:pPr>
  </w:p>
  <w:p w14:paraId="00000089" w14:textId="77777777" w:rsidR="00774B58" w:rsidRDefault="00B714C1">
    <w:pPr>
      <w:widowControl/>
      <w:tabs>
        <w:tab w:val="center" w:pos="5040"/>
        <w:tab w:val="right" w:pos="10078"/>
      </w:tabs>
      <w:rPr>
        <w:rFonts w:ascii="Arial" w:eastAsia="Arial" w:hAnsi="Arial" w:cs="Arial"/>
      </w:rPr>
    </w:pPr>
    <w:r>
      <w:rPr>
        <w:rFonts w:ascii="Arial" w:eastAsia="Arial" w:hAnsi="Arial" w:cs="Arial"/>
      </w:rPr>
      <w:t>[Project]</w:t>
    </w:r>
    <w:r>
      <w:rPr>
        <w:rFonts w:ascii="Arial" w:eastAsia="Arial" w:hAnsi="Arial" w:cs="Arial"/>
      </w:rPr>
      <w:tab/>
      <w:t>07 76 00-</w:t>
    </w:r>
    <w:r>
      <w:rPr>
        <w:rFonts w:ascii="Arial" w:eastAsia="Arial" w:hAnsi="Arial" w:cs="Arial"/>
      </w:rPr>
      <w:tab/>
      <w:t>Roof Pavers</w:t>
    </w:r>
  </w:p>
  <w:p w14:paraId="0000008A" w14:textId="77777777" w:rsidR="00774B58" w:rsidRDefault="00774B58">
    <w:pPr>
      <w:widowControl/>
      <w:tabs>
        <w:tab w:val="center" w:pos="5040"/>
        <w:tab w:val="right" w:pos="10078"/>
      </w:tabs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9420F" w14:textId="77777777" w:rsidR="00210535" w:rsidRDefault="00210535">
      <w:r>
        <w:separator/>
      </w:r>
    </w:p>
  </w:footnote>
  <w:footnote w:type="continuationSeparator" w:id="0">
    <w:p w14:paraId="376743DD" w14:textId="77777777" w:rsidR="00210535" w:rsidRDefault="00210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51ABF"/>
    <w:multiLevelType w:val="multilevel"/>
    <w:tmpl w:val="719A8B16"/>
    <w:lvl w:ilvl="0">
      <w:start w:val="1"/>
      <w:numFmt w:val="decimal"/>
      <w:lvlText w:val="PART %1"/>
      <w:lvlJc w:val="left"/>
      <w:pPr>
        <w:ind w:left="0" w:firstLine="0"/>
      </w:pPr>
    </w:lvl>
    <w:lvl w:ilvl="1">
      <w:start w:val="1"/>
      <w:numFmt w:val="decimal"/>
      <w:lvlText w:val=".%2"/>
      <w:lvlJc w:val="left"/>
      <w:pPr>
        <w:ind w:left="0" w:firstLine="0"/>
      </w:pPr>
    </w:lvl>
    <w:lvl w:ilvl="2">
      <w:start w:val="1"/>
      <w:numFmt w:val="upperLetter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decimal"/>
      <w:lvlText w:val="%6)"/>
      <w:lvlJc w:val="left"/>
      <w:pPr>
        <w:ind w:left="0" w:firstLine="0"/>
      </w:pPr>
    </w:lvl>
    <w:lvl w:ilvl="6">
      <w:start w:val="1"/>
      <w:numFmt w:val="lowerRoman"/>
      <w:lvlText w:val="%7)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lowerRoman"/>
      <w:lvlText w:val="%9)"/>
      <w:lvlJc w:val="left"/>
      <w:pPr>
        <w:ind w:left="0" w:firstLine="0"/>
      </w:pPr>
    </w:lvl>
  </w:abstractNum>
  <w:abstractNum w:abstractNumId="1" w15:restartNumberingAfterBreak="0">
    <w:nsid w:val="4F8A34CB"/>
    <w:multiLevelType w:val="multilevel"/>
    <w:tmpl w:val="005C14C0"/>
    <w:lvl w:ilvl="0">
      <w:start w:val="1"/>
      <w:numFmt w:val="decimal"/>
      <w:lvlText w:val="PART 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upperLetter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1800"/>
      </w:pPr>
    </w:lvl>
    <w:lvl w:ilvl="5">
      <w:start w:val="1"/>
      <w:numFmt w:val="decimal"/>
      <w:lvlText w:val="%6)"/>
      <w:lvlJc w:val="left"/>
      <w:pPr>
        <w:ind w:left="0" w:firstLine="0"/>
      </w:pPr>
    </w:lvl>
    <w:lvl w:ilvl="6">
      <w:start w:val="1"/>
      <w:numFmt w:val="lowerRoman"/>
      <w:lvlText w:val="%7)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lowerRoman"/>
      <w:lvlText w:val="%9)"/>
      <w:lvlJc w:val="left"/>
      <w:pPr>
        <w:ind w:left="0" w:firstLine="0"/>
      </w:pPr>
    </w:lvl>
  </w:abstractNum>
  <w:abstractNum w:abstractNumId="2" w15:restartNumberingAfterBreak="0">
    <w:nsid w:val="77497B2A"/>
    <w:multiLevelType w:val="multilevel"/>
    <w:tmpl w:val="ACB2991E"/>
    <w:lvl w:ilvl="0">
      <w:start w:val="1"/>
      <w:numFmt w:val="decimal"/>
      <w:lvlText w:val="PART 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upperLetter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decimal"/>
      <w:lvlText w:val="%6)"/>
      <w:lvlJc w:val="left"/>
      <w:pPr>
        <w:ind w:left="0" w:firstLine="0"/>
      </w:pPr>
    </w:lvl>
    <w:lvl w:ilvl="6">
      <w:start w:val="1"/>
      <w:numFmt w:val="lowerRoman"/>
      <w:lvlText w:val="%7)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lowerRoman"/>
      <w:lvlText w:val="%9)"/>
      <w:lvlJc w:val="left"/>
      <w:pPr>
        <w:ind w:left="0" w:firstLine="0"/>
      </w:pPr>
    </w:lvl>
  </w:abstractNum>
  <w:abstractNum w:abstractNumId="3" w15:restartNumberingAfterBreak="0">
    <w:nsid w:val="7F4B2BFA"/>
    <w:multiLevelType w:val="multilevel"/>
    <w:tmpl w:val="B352F426"/>
    <w:lvl w:ilvl="0">
      <w:start w:val="1"/>
      <w:numFmt w:val="decimal"/>
      <w:lvlText w:val="PART 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upperLetter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decimal"/>
      <w:lvlText w:val="%6)"/>
      <w:lvlJc w:val="left"/>
      <w:pPr>
        <w:ind w:left="0" w:firstLine="0"/>
      </w:pPr>
    </w:lvl>
    <w:lvl w:ilvl="6">
      <w:start w:val="1"/>
      <w:numFmt w:val="lowerRoman"/>
      <w:lvlText w:val="%7)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lowerRoman"/>
      <w:lvlText w:val="%9)"/>
      <w:lvlJc w:val="left"/>
      <w:pPr>
        <w:ind w:left="0" w:firstLine="0"/>
      </w:pPr>
    </w:lvl>
  </w:abstractNum>
  <w:num w:numId="1" w16cid:durableId="1597208160">
    <w:abstractNumId w:val="2"/>
  </w:num>
  <w:num w:numId="2" w16cid:durableId="223568148">
    <w:abstractNumId w:val="3"/>
  </w:num>
  <w:num w:numId="3" w16cid:durableId="372655077">
    <w:abstractNumId w:val="0"/>
  </w:num>
  <w:num w:numId="4" w16cid:durableId="1665351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58"/>
    <w:rsid w:val="00054388"/>
    <w:rsid w:val="00210535"/>
    <w:rsid w:val="006E3CF2"/>
    <w:rsid w:val="00774B58"/>
    <w:rsid w:val="009D67D6"/>
    <w:rsid w:val="00B714C1"/>
    <w:rsid w:val="00CA04CC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211E5"/>
  <w15:docId w15:val="{898995BB-ECAA-9D41-AC9C-51E1AB25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evel1">
    <w:name w:val="Level 1"/>
    <w:uiPriority w:val="99"/>
    <w:pPr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Level2">
    <w:name w:val="Level 2"/>
    <w:pPr>
      <w:autoSpaceDE w:val="0"/>
      <w:autoSpaceDN w:val="0"/>
      <w:adjustRightInd w:val="0"/>
      <w:ind w:left="720"/>
      <w:jc w:val="both"/>
    </w:pPr>
    <w:rPr>
      <w:sz w:val="24"/>
      <w:szCs w:val="24"/>
    </w:rPr>
  </w:style>
  <w:style w:type="paragraph" w:customStyle="1" w:styleId="Level3">
    <w:name w:val="Level 3"/>
    <w:pPr>
      <w:autoSpaceDE w:val="0"/>
      <w:autoSpaceDN w:val="0"/>
      <w:adjustRightInd w:val="0"/>
      <w:ind w:left="1440"/>
      <w:jc w:val="both"/>
    </w:pPr>
    <w:rPr>
      <w:sz w:val="24"/>
      <w:szCs w:val="24"/>
    </w:rPr>
  </w:style>
  <w:style w:type="paragraph" w:customStyle="1" w:styleId="Level4">
    <w:name w:val="Level 4"/>
    <w:pPr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Level5">
    <w:name w:val="Level 5"/>
    <w:uiPriority w:val="99"/>
    <w:pPr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Level6">
    <w:name w:val="Level 6"/>
    <w:uiPriority w:val="99"/>
    <w:pPr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Level7">
    <w:name w:val="Level 7"/>
    <w:uiPriority w:val="99"/>
    <w:pPr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Level8">
    <w:name w:val="Level 8"/>
    <w:uiPriority w:val="99"/>
    <w:pPr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Level9">
    <w:name w:val="Level 9"/>
    <w:uiPriority w:val="99"/>
    <w:pPr>
      <w:autoSpaceDE w:val="0"/>
      <w:autoSpaceDN w:val="0"/>
      <w:adjustRightInd w:val="0"/>
      <w:ind w:left="-1440"/>
      <w:jc w:val="both"/>
    </w:pPr>
    <w:rPr>
      <w:b/>
      <w:bCs/>
      <w:sz w:val="24"/>
      <w:szCs w:val="24"/>
    </w:rPr>
  </w:style>
  <w:style w:type="character" w:customStyle="1" w:styleId="SYSHYPERTEXT">
    <w:name w:val="SYS_HYPERTEXT"/>
    <w:uiPriority w:val="99"/>
    <w:rPr>
      <w:color w:val="0000FF"/>
      <w:u w:val="single"/>
    </w:rPr>
  </w:style>
  <w:style w:type="character" w:styleId="Hyperlink">
    <w:name w:val="Hyperlink"/>
    <w:uiPriority w:val="99"/>
    <w:unhideWhenUsed/>
    <w:rsid w:val="005C5460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C5460"/>
    <w:rPr>
      <w:rFonts w:cs="Times New Roman"/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0AC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F40AC5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40AC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F40AC5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E14961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34459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zonpedestals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ales@buzonusawe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pFUL82ImAUuGjBefrsvA/s5oCA==">AMUW2mVRbZI+t6TKNGbaM0aDwSDcMB3GwRHKCBHRrvZHjIac0tNkoMMeOxfxaeDB389KKSCzS2+d5IgOWnXMvlfSKq7Ftm18e4MPEmUUlFi5IlKrRG8SJMQQPfJgrAY3FD3UsRYcwXq6kj8a9JxgJVaNLwFh7eN8Lg==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ZeroDocs S-Specs</dc:creator>
  <cp:lastModifiedBy>Davino, Ian</cp:lastModifiedBy>
  <cp:revision>4</cp:revision>
  <dcterms:created xsi:type="dcterms:W3CDTF">2022-04-15T20:47:00Z</dcterms:created>
  <dcterms:modified xsi:type="dcterms:W3CDTF">2022-04-22T23:41:00Z</dcterms:modified>
</cp:coreProperties>
</file>